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default" w:ascii="华文中宋" w:hAnsi="华文中宋" w:eastAsia="华文中宋" w:cs="华文中宋"/>
          <w:b/>
          <w:kern w:val="2"/>
          <w:sz w:val="36"/>
          <w:szCs w:val="36"/>
          <w:lang w:val="en-US" w:eastAsia="zh-CN" w:bidi="ar"/>
        </w:rPr>
      </w:pPr>
      <w:r>
        <w:rPr>
          <w:rFonts w:hint="default" w:ascii="华文中宋" w:hAnsi="华文中宋" w:eastAsia="华文中宋" w:cs="华文中宋"/>
          <w:b/>
          <w:kern w:val="2"/>
          <w:sz w:val="36"/>
          <w:szCs w:val="36"/>
          <w:lang w:val="en-US" w:eastAsia="zh-CN" w:bidi="ar"/>
        </w:rPr>
        <w:t>物业</w:t>
      </w:r>
      <w:r>
        <w:rPr>
          <w:rFonts w:hint="eastAsia" w:ascii="华文中宋" w:hAnsi="华文中宋" w:eastAsia="华文中宋" w:cs="华文中宋"/>
          <w:b/>
          <w:kern w:val="2"/>
          <w:sz w:val="36"/>
          <w:szCs w:val="36"/>
          <w:lang w:val="en-US" w:eastAsia="zh-CN" w:bidi="ar"/>
        </w:rPr>
        <w:t>管理行业</w:t>
      </w:r>
      <w:r>
        <w:rPr>
          <w:rFonts w:hint="default" w:ascii="华文中宋" w:hAnsi="华文中宋" w:eastAsia="华文中宋" w:cs="华文中宋"/>
          <w:b/>
          <w:kern w:val="2"/>
          <w:sz w:val="36"/>
          <w:szCs w:val="36"/>
          <w:lang w:val="en-US" w:eastAsia="zh-CN" w:bidi="ar"/>
        </w:rPr>
        <w:t>微信公众号和刊物影响力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default" w:ascii="华文中宋" w:hAnsi="华文中宋" w:eastAsia="华文中宋" w:cs="华文中宋"/>
          <w:b/>
          <w:kern w:val="2"/>
          <w:sz w:val="36"/>
          <w:szCs w:val="36"/>
          <w:lang w:val="en-US" w:eastAsia="zh-CN" w:bidi="ar"/>
        </w:rPr>
        <w:t>测评</w:t>
      </w:r>
      <w:r>
        <w:rPr>
          <w:rFonts w:hint="eastAsia" w:ascii="华文中宋" w:hAnsi="华文中宋" w:eastAsia="华文中宋" w:cs="华文中宋"/>
          <w:b/>
          <w:kern w:val="2"/>
          <w:sz w:val="36"/>
          <w:szCs w:val="36"/>
          <w:lang w:val="en-US" w:eastAsia="zh-CN" w:bidi="ar"/>
        </w:rPr>
        <w:t>信息采集表</w:t>
      </w:r>
    </w:p>
    <w:bookmarkEnd w:id="0"/>
    <w:tbl>
      <w:tblPr>
        <w:tblStyle w:val="3"/>
        <w:tblW w:w="910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949"/>
        <w:gridCol w:w="1773"/>
        <w:gridCol w:w="2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69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通讯员姓名</w:t>
            </w: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微信公众号相关数据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公众号名称</w:t>
            </w: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公众号ID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总阅读数</w:t>
            </w: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 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关注人数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发布文章数量</w:t>
            </w: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文章录用量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刊物相关数据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刊物名称</w:t>
            </w:r>
          </w:p>
        </w:tc>
        <w:tc>
          <w:tcPr>
            <w:tcW w:w="69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总文章量</w:t>
            </w: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发行数量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发行周期</w:t>
            </w: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文章录用量</w:t>
            </w:r>
          </w:p>
        </w:tc>
        <w:tc>
          <w:tcPr>
            <w:tcW w:w="2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相关指标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要素数据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证明材料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（可另附页）</w:t>
            </w:r>
          </w:p>
        </w:tc>
        <w:tc>
          <w:tcPr>
            <w:tcW w:w="69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699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42" w:leftChars="20" w:right="21" w:rightChars="10" w:firstLine="2160" w:firstLineChars="9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42" w:leftChars="20" w:right="21" w:rightChars="10" w:firstLine="2160" w:firstLineChars="9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42" w:leftChars="20" w:right="21" w:rightChars="10" w:firstLine="2160" w:firstLineChars="9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42" w:leftChars="20" w:right="21" w:rightChars="10" w:firstLine="2160" w:firstLineChars="9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39" w:leftChars="13" w:right="21" w:rightChars="10" w:hanging="12" w:hangingChars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C02A5"/>
    <w:rsid w:val="3B2C02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2018-05-04T10:06:00Z</dcterms:created>
  <dc:creator>文婧</dc:creator>
  <cp:lastModifiedBy>文婧</cp:lastModifiedBy>
  <dcterms:modified xsi:type="dcterms:W3CDTF">2018-05-04T10:08:59Z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